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4C" w:rsidRDefault="00D63EC4" w:rsidP="0044364C">
      <w:pPr>
        <w:ind w:left="921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4364C" w:rsidRPr="00A7425A">
        <w:rPr>
          <w:rFonts w:ascii="Times New Roman" w:hAnsi="Times New Roman"/>
          <w:sz w:val="28"/>
          <w:szCs w:val="28"/>
        </w:rPr>
        <w:t>Приложение № </w:t>
      </w:r>
      <w:r w:rsidR="007D7540">
        <w:rPr>
          <w:rFonts w:ascii="Times New Roman" w:hAnsi="Times New Roman"/>
          <w:sz w:val="28"/>
          <w:szCs w:val="28"/>
        </w:rPr>
        <w:t>1</w:t>
      </w:r>
    </w:p>
    <w:p w:rsidR="0044364C" w:rsidRPr="00757A09" w:rsidRDefault="0044364C" w:rsidP="0044364C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4364C" w:rsidRPr="00757A09" w:rsidRDefault="0044364C" w:rsidP="0044364C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4364C" w:rsidRPr="009B71E2" w:rsidRDefault="007D7540" w:rsidP="0044364C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показателей качества дошкольного образования в Заинском муниципальном районе</w:t>
      </w:r>
    </w:p>
    <w:p w:rsidR="0044364C" w:rsidRPr="009B71E2" w:rsidRDefault="0044364C" w:rsidP="0044364C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4364C" w:rsidRPr="009B71E2" w:rsidRDefault="0044364C" w:rsidP="0044364C">
      <w:pPr>
        <w:tabs>
          <w:tab w:val="left" w:pos="4755"/>
        </w:tabs>
        <w:ind w:firstLine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5103"/>
        <w:gridCol w:w="1559"/>
        <w:gridCol w:w="142"/>
        <w:gridCol w:w="1276"/>
        <w:gridCol w:w="1559"/>
        <w:gridCol w:w="4536"/>
      </w:tblGrid>
      <w:tr w:rsidR="0044364C" w:rsidRPr="003D1C7B" w:rsidTr="00E0202B">
        <w:trPr>
          <w:trHeight w:val="707"/>
          <w:tblHeader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103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Подтверждающие информацию документы</w:t>
            </w:r>
          </w:p>
        </w:tc>
      </w:tr>
      <w:tr w:rsidR="0044364C" w:rsidRPr="003D1C7B" w:rsidTr="00E0202B">
        <w:trPr>
          <w:trHeight w:val="373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D1C7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Качество образовательных программ дошкольного образования</w:t>
            </w:r>
          </w:p>
        </w:tc>
      </w:tr>
      <w:tr w:rsidR="0044364C" w:rsidRPr="003D1C7B" w:rsidTr="00E0202B">
        <w:trPr>
          <w:trHeight w:val="993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701" w:type="dxa"/>
            <w:gridSpan w:val="2"/>
          </w:tcPr>
          <w:p w:rsidR="007D7540" w:rsidRDefault="007D7540">
            <w:r w:rsidRPr="003060C5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Default="007D7540">
            <w:r w:rsidRPr="00F57F93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5D5343">
              <w:rPr>
                <w:rFonts w:ascii="Times New Roman" w:hAnsi="Times New Roman"/>
                <w:sz w:val="28"/>
                <w:szCs w:val="28"/>
              </w:rPr>
              <w:t>Ссылка на приказ об утверждении результатов проверки (мониторинга) по оценке качества образовательных программ, реализуемых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701" w:type="dxa"/>
            <w:gridSpan w:val="2"/>
          </w:tcPr>
          <w:p w:rsidR="007D7540" w:rsidRDefault="007D7540">
            <w:r w:rsidRPr="003060C5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Default="007D7540">
            <w:r w:rsidRPr="00F57F93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5D5343">
              <w:rPr>
                <w:rFonts w:ascii="Times New Roman" w:hAnsi="Times New Roman"/>
                <w:sz w:val="28"/>
                <w:szCs w:val="28"/>
              </w:rPr>
              <w:t>Ссылка на приказ об утверждении результатов проверки (мониторинга) по оценке качества образовательных программ, реализуемых в ДОО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</w:tr>
      <w:tr w:rsidR="007D7540" w:rsidRPr="003D1C7B" w:rsidTr="000976B6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  <w:gridSpan w:val="4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рабочих программ в ДОО</w:t>
            </w:r>
          </w:p>
        </w:tc>
        <w:tc>
          <w:tcPr>
            <w:tcW w:w="1701" w:type="dxa"/>
            <w:gridSpan w:val="2"/>
          </w:tcPr>
          <w:p w:rsidR="007D7540" w:rsidRDefault="007D7540" w:rsidP="00E0202B">
            <w:r w:rsidRPr="003060C5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Default="007D7540" w:rsidP="00E0202B">
            <w:r w:rsidRPr="00F57F93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 w:rsidP="00E0202B">
            <w:r w:rsidRPr="005D5343">
              <w:rPr>
                <w:rFonts w:ascii="Times New Roman" w:hAnsi="Times New Roman"/>
                <w:sz w:val="28"/>
                <w:szCs w:val="28"/>
              </w:rPr>
              <w:t>Ссылка на приказ об утверждении результатов проверки (мониторинга) по оценке качества образовательных программ, реализуемых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в рабочих программах педагогов ДОО содержания по образовательным областям:</w:t>
            </w:r>
          </w:p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«Социально-коммуникативное развитие» </w:t>
            </w:r>
          </w:p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«Познавательное развитие» </w:t>
            </w:r>
          </w:p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«Речевое развитие»</w:t>
            </w:r>
          </w:p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«Художественно-эстетическое развитие» </w:t>
            </w:r>
          </w:p>
          <w:p w:rsidR="007D7540" w:rsidRPr="003D1C7B" w:rsidRDefault="007D7540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1701" w:type="dxa"/>
            <w:gridSpan w:val="2"/>
          </w:tcPr>
          <w:p w:rsidR="007D7540" w:rsidRDefault="007D7540" w:rsidP="00E0202B">
            <w:r w:rsidRPr="003060C5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Default="007D7540" w:rsidP="00E0202B">
            <w:r w:rsidRPr="00F57F93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 w:rsidP="00E0202B">
            <w:r w:rsidRPr="005D5343">
              <w:rPr>
                <w:rFonts w:ascii="Times New Roman" w:hAnsi="Times New Roman"/>
                <w:sz w:val="28"/>
                <w:szCs w:val="28"/>
              </w:rPr>
              <w:t>Ссылка на приказ об утверждении результатов проверки (мониторинга) по оценке качества образовательных программ, реализуемых в ДОО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44364C" w:rsidRPr="003D1C7B" w:rsidTr="00E0202B">
        <w:trPr>
          <w:trHeight w:val="270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Кадровые условия:</w:t>
            </w: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 по штатным расписаниям</w:t>
            </w:r>
          </w:p>
        </w:tc>
        <w:tc>
          <w:tcPr>
            <w:tcW w:w="4536" w:type="dxa"/>
          </w:tcPr>
          <w:p w:rsidR="007D7540" w:rsidRDefault="007D7540"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 по штатным расписаниям</w:t>
            </w:r>
          </w:p>
        </w:tc>
        <w:tc>
          <w:tcPr>
            <w:tcW w:w="4536" w:type="dxa"/>
          </w:tcPr>
          <w:p w:rsidR="007D7540" w:rsidRDefault="007D7540"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 xml:space="preserve">Наличие первой квалификационной </w:t>
            </w: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>категории у педагогических работников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Доля в % от общего </w:t>
            </w: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количества ДОО по штатным расписаниям</w:t>
            </w:r>
          </w:p>
        </w:tc>
        <w:tc>
          <w:tcPr>
            <w:tcW w:w="4536" w:type="dxa"/>
          </w:tcPr>
          <w:p w:rsidR="007D7540" w:rsidRDefault="007D7540" w:rsidP="00E0202B"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Ссылка на приказ об </w:t>
            </w:r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 по штатным расписаниям</w:t>
            </w:r>
          </w:p>
        </w:tc>
        <w:tc>
          <w:tcPr>
            <w:tcW w:w="4536" w:type="dxa"/>
          </w:tcPr>
          <w:p w:rsidR="007D7540" w:rsidRDefault="007D7540" w:rsidP="00E0202B"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 по штатным расписаниям</w:t>
            </w:r>
          </w:p>
        </w:tc>
        <w:tc>
          <w:tcPr>
            <w:tcW w:w="4536" w:type="dxa"/>
          </w:tcPr>
          <w:p w:rsidR="007D7540" w:rsidRDefault="007D7540" w:rsidP="00E0202B"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 xml:space="preserve">Наличие у педагогических работников высшего образования (по профилю деятельности) 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 по штатным расписаниям</w:t>
            </w:r>
          </w:p>
        </w:tc>
        <w:tc>
          <w:tcPr>
            <w:tcW w:w="4536" w:type="dxa"/>
          </w:tcPr>
          <w:p w:rsidR="007D7540" w:rsidRDefault="007D7540" w:rsidP="00E0202B"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44364C" w:rsidRPr="003D1C7B" w:rsidTr="00E0202B">
        <w:trPr>
          <w:trHeight w:val="927"/>
        </w:trPr>
        <w:tc>
          <w:tcPr>
            <w:tcW w:w="846" w:type="dxa"/>
            <w:vMerge w:val="restart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5103" w:type="dxa"/>
            <w:vMerge w:val="restart"/>
          </w:tcPr>
          <w:p w:rsidR="0044364C" w:rsidRPr="003D1C7B" w:rsidRDefault="0044364C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Нагрузка на педагогов</w:t>
            </w: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Соотношение между количеством воспитанников и количеством педагогов в ДОО</w:t>
            </w:r>
          </w:p>
        </w:tc>
        <w:tc>
          <w:tcPr>
            <w:tcW w:w="4536" w:type="dxa"/>
            <w:vMerge w:val="restart"/>
          </w:tcPr>
          <w:p w:rsidR="0044364C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7665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44364C" w:rsidRPr="003D1C7B" w:rsidTr="00E0202B">
        <w:tc>
          <w:tcPr>
            <w:tcW w:w="846" w:type="dxa"/>
            <w:vMerge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44364C" w:rsidRPr="003D1C7B" w:rsidRDefault="0044364C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364C" w:rsidRPr="003D1C7B" w:rsidRDefault="0044364C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среднее значение</w:t>
            </w:r>
          </w:p>
        </w:tc>
        <w:tc>
          <w:tcPr>
            <w:tcW w:w="1418" w:type="dxa"/>
            <w:gridSpan w:val="2"/>
          </w:tcPr>
          <w:p w:rsidR="0044364C" w:rsidRPr="003D1C7B" w:rsidRDefault="0044364C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мини-мальное значение</w:t>
            </w:r>
          </w:p>
        </w:tc>
        <w:tc>
          <w:tcPr>
            <w:tcW w:w="1559" w:type="dxa"/>
          </w:tcPr>
          <w:p w:rsidR="0044364C" w:rsidRPr="003D1C7B" w:rsidRDefault="0044364C" w:rsidP="00E0202B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макси-мальное значение</w:t>
            </w:r>
          </w:p>
        </w:tc>
        <w:tc>
          <w:tcPr>
            <w:tcW w:w="4536" w:type="dxa"/>
            <w:vMerge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364C" w:rsidRPr="003D1C7B" w:rsidTr="00E0202B">
        <w:trPr>
          <w:trHeight w:val="384"/>
        </w:trPr>
        <w:tc>
          <w:tcPr>
            <w:tcW w:w="846" w:type="dxa"/>
            <w:vMerge w:val="restart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Развивающая предметно-пространственная среда</w:t>
            </w:r>
          </w:p>
        </w:tc>
      </w:tr>
      <w:tr w:rsidR="0044364C" w:rsidRPr="003D1C7B" w:rsidTr="00E0202B">
        <w:trPr>
          <w:trHeight w:val="838"/>
        </w:trPr>
        <w:tc>
          <w:tcPr>
            <w:tcW w:w="846" w:type="dxa"/>
            <w:vMerge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Содержательная-насыщенность среды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 xml:space="preserve">В абсолютных </w:t>
            </w: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>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Ссылка на приказ об утверждении результатов проверки </w:t>
            </w:r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3.9.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Трансформируемость пространства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Полифункциональность материалов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3.12.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3.13.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Безопасность предметно-пространственной среды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9011CA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</w:tr>
      <w:tr w:rsidR="0044364C" w:rsidRPr="003D1C7B" w:rsidTr="00E0202B">
        <w:trPr>
          <w:trHeight w:val="828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Ссылка на приказ об утверждении результатов проверки (мониторинга) по оценке качества образовательных условий в ДОО </w:t>
            </w: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(раздел «Психолого-педагогические условия»)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3.14.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334A86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 (раздел «Психолого-педагогические условия»)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3.15.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334A86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 (раздел «Психолого-педагогические условия»)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3.16.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334A86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 (раздел «Психолого-педагогические условия»)</w:t>
            </w:r>
          </w:p>
        </w:tc>
      </w:tr>
      <w:tr w:rsidR="007D7540" w:rsidRPr="003D1C7B" w:rsidTr="00E0202B">
        <w:tc>
          <w:tcPr>
            <w:tcW w:w="846" w:type="dxa"/>
          </w:tcPr>
          <w:p w:rsidR="007D7540" w:rsidRPr="003D1C7B" w:rsidRDefault="007D7540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3.17.</w:t>
            </w:r>
          </w:p>
        </w:tc>
        <w:tc>
          <w:tcPr>
            <w:tcW w:w="5103" w:type="dxa"/>
          </w:tcPr>
          <w:p w:rsidR="007D7540" w:rsidRPr="003D1C7B" w:rsidRDefault="007D7540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Защита детей от всех форм физического и психического насилия</w:t>
            </w:r>
          </w:p>
        </w:tc>
        <w:tc>
          <w:tcPr>
            <w:tcW w:w="1701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7D7540" w:rsidRPr="003D1C7B" w:rsidRDefault="007D7540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7D7540" w:rsidRDefault="007D7540">
            <w:r w:rsidRPr="00334A86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 (раздел «Психолого-педагогические условия»)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Качество реализации адаптированных основных образовательных программ в ДОО</w:t>
            </w:r>
          </w:p>
        </w:tc>
      </w:tr>
      <w:tr w:rsidR="0044364C" w:rsidRPr="003D1C7B" w:rsidTr="00E0202B">
        <w:trPr>
          <w:trHeight w:val="807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реализации адаптированных образовательных программ, реализуемых в ДОО</w:t>
            </w: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ДОО, реализующих адаптированные основные образовательные программы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D943C3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реализации адаптированных образовательных программ, реализуемых в ДОО</w:t>
            </w:r>
          </w:p>
        </w:tc>
      </w:tr>
      <w:tr w:rsidR="00D63EC4" w:rsidRPr="003D1C7B" w:rsidTr="00E0202B">
        <w:trPr>
          <w:trHeight w:val="1027"/>
        </w:trPr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Соответствие адаптированных основных образовательных программ дошкольного образования, разработанных и утвержденных в ДОО, требованиям ФГОСДО</w:t>
            </w:r>
          </w:p>
          <w:p w:rsidR="00D63EC4" w:rsidRPr="003D1C7B" w:rsidRDefault="00D63EC4" w:rsidP="00E0202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D943C3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реализации адаптированных образовательных программ, реализуемых в ДОО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Качество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Участие семьи в образовательной деятельности</w:t>
            </w:r>
          </w:p>
        </w:tc>
      </w:tr>
      <w:tr w:rsidR="0044364C" w:rsidRPr="003D1C7B" w:rsidTr="00E0202B">
        <w:trPr>
          <w:trHeight w:val="793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 xml:space="preserve">Наличие нормативно-правовых документов, регламентирующих </w:t>
            </w:r>
            <w:r w:rsidRPr="003D1C7B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lastRenderedPageBreak/>
              <w:t>взаимодействие ДОО с семьей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абсолютных </w:t>
            </w: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>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F545D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Ссылка на приказ об утверждении результатов проверки </w:t>
            </w:r>
            <w:r w:rsidRPr="00F545D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(мониторинга) по оценке качества взаимодействия ДОО с семьей</w:t>
            </w: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5.2.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F545D4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</w:p>
        </w:tc>
      </w:tr>
      <w:tr w:rsidR="00D63EC4" w:rsidRPr="003D1C7B" w:rsidTr="00E0202B">
        <w:tc>
          <w:tcPr>
            <w:tcW w:w="846" w:type="dxa"/>
            <w:vMerge w:val="restart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103" w:type="dxa"/>
            <w:vMerge w:val="restart"/>
          </w:tcPr>
          <w:p w:rsidR="00D63EC4" w:rsidRPr="003D1C7B" w:rsidRDefault="00D63EC4" w:rsidP="00E0202B">
            <w:pPr>
              <w:suppressLineNumbers/>
              <w:suppressAutoHyphens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родителей (законных представителей) воспитанников ДОО принявших участие в мероприятиях (образовательные проекты, мастер-классы, спортивные праздники, трудовые акции родительские собрания и др.)</w:t>
            </w:r>
          </w:p>
        </w:tc>
        <w:tc>
          <w:tcPr>
            <w:tcW w:w="4536" w:type="dxa"/>
            <w:gridSpan w:val="4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родителей</w:t>
            </w:r>
          </w:p>
        </w:tc>
        <w:tc>
          <w:tcPr>
            <w:tcW w:w="4536" w:type="dxa"/>
            <w:vMerge w:val="restart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</w:p>
        </w:tc>
      </w:tr>
      <w:tr w:rsidR="00D63EC4" w:rsidRPr="003D1C7B" w:rsidTr="00E0202B">
        <w:tc>
          <w:tcPr>
            <w:tcW w:w="846" w:type="dxa"/>
            <w:vMerge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D63EC4" w:rsidRPr="003D1C7B" w:rsidRDefault="00D63EC4" w:rsidP="00E0202B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родителей воспитанников ДОО</w:t>
            </w:r>
          </w:p>
        </w:tc>
        <w:tc>
          <w:tcPr>
            <w:tcW w:w="4536" w:type="dxa"/>
            <w:vMerge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Удовлетворённость семьи образовательными услугами</w:t>
            </w:r>
          </w:p>
        </w:tc>
      </w:tr>
      <w:tr w:rsidR="0044364C" w:rsidRPr="003D1C7B" w:rsidTr="00E0202B">
        <w:trPr>
          <w:trHeight w:val="798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suppressAutoHyphens/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suppressAutoHyphens/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3D1C7B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Изучение удовлетворенности семьи образовательными услугами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Индивидуальная поддержка развития детей в семье</w:t>
            </w:r>
          </w:p>
        </w:tc>
      </w:tr>
      <w:tr w:rsidR="00D63EC4" w:rsidRPr="003D1C7B" w:rsidTr="00E0202B">
        <w:trPr>
          <w:trHeight w:val="537"/>
        </w:trPr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D1C7B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Наличие разнообразных форм поддержки развития ребенка в семье (с учетом ее специфики) 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Pr="003D1C7B" w:rsidRDefault="00A173E3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D63EC4" w:rsidRPr="003D1C7B">
                <w:rPr>
                  <w:rFonts w:ascii="Times New Roman" w:hAnsi="Times New Roman"/>
                  <w:sz w:val="28"/>
                  <w:szCs w:val="28"/>
                  <w:lang w:eastAsia="ru-RU"/>
                </w:rPr>
                <w:t xml:space="preserve"> Ссылка на приказ об утверждении результатов проверки (мониторинга) по оценке качества взаимодействия ДОО с семьей</w:t>
              </w:r>
              <w:r w:rsidR="00D63EC4">
                <w:rPr>
                  <w:rStyle w:val="a3"/>
                </w:rPr>
                <w:t xml:space="preserve"> </w:t>
              </w:r>
            </w:hyperlink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Обеспечение здоровья, безопасности, качество услуг по присмотру и уходу</w:t>
            </w:r>
          </w:p>
        </w:tc>
      </w:tr>
      <w:tr w:rsidR="0044364C" w:rsidRPr="003D1C7B" w:rsidTr="00E0202B">
        <w:trPr>
          <w:trHeight w:val="837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8B69B0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обеспечения здоровья, безопасности, качеству услуг по присмотру и уходу</w:t>
            </w: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комплексной безопасности в ДОО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8B69B0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обеспечения здоровья, безопасности, качеству услуг по присмотру и уходу</w:t>
            </w: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качества услуг по присмотру и уходу за детьми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8B69B0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обеспечения здоровья, безопасности, качеству услуг по присмотру и уходу</w:t>
            </w:r>
          </w:p>
        </w:tc>
      </w:tr>
      <w:tr w:rsidR="0044364C" w:rsidRPr="003D1C7B" w:rsidTr="00E0202B"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4175" w:type="dxa"/>
            <w:gridSpan w:val="6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Повышение качества управления в ДОО</w:t>
            </w:r>
          </w:p>
        </w:tc>
      </w:tr>
      <w:tr w:rsidR="0044364C" w:rsidRPr="003D1C7B" w:rsidTr="00E0202B">
        <w:trPr>
          <w:trHeight w:val="728"/>
        </w:trPr>
        <w:tc>
          <w:tcPr>
            <w:tcW w:w="84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44364C" w:rsidRPr="003D1C7B" w:rsidRDefault="0044364C" w:rsidP="00E0202B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36" w:type="dxa"/>
          </w:tcPr>
          <w:p w:rsidR="0044364C" w:rsidRPr="003D1C7B" w:rsidRDefault="0044364C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3EC4" w:rsidRPr="003D1C7B" w:rsidTr="00E0202B">
        <w:tc>
          <w:tcPr>
            <w:tcW w:w="846" w:type="dxa"/>
          </w:tcPr>
          <w:p w:rsidR="00D63EC4" w:rsidRPr="003D1C7B" w:rsidRDefault="00D63EC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Наличие у руководителя требуемого профессионального</w:t>
            </w:r>
          </w:p>
          <w:p w:rsidR="00D63EC4" w:rsidRPr="003D1C7B" w:rsidRDefault="00D63EC4" w:rsidP="00E0202B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образования 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абсолютных </w:t>
            </w: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>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lastRenderedPageBreak/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0368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Ссылка на приказ об утверждении результатов проверки </w:t>
            </w:r>
            <w:r w:rsidRPr="0003687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(мониторинга) по повышению качества управления ДОО</w:t>
            </w:r>
          </w:p>
        </w:tc>
      </w:tr>
      <w:tr w:rsidR="00D63EC4" w:rsidRPr="003D1C7B" w:rsidTr="00E0202B">
        <w:trPr>
          <w:trHeight w:val="391"/>
        </w:trPr>
        <w:tc>
          <w:tcPr>
            <w:tcW w:w="846" w:type="dxa"/>
          </w:tcPr>
          <w:p w:rsidR="00D63EC4" w:rsidRPr="003D1C7B" w:rsidRDefault="00345374" w:rsidP="00E0202B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7.2</w:t>
            </w:r>
            <w:bookmarkStart w:id="0" w:name="_GoBack"/>
            <w:bookmarkEnd w:id="0"/>
            <w:r w:rsidR="00D63EC4"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D63EC4" w:rsidRPr="003D1C7B" w:rsidRDefault="00D63EC4" w:rsidP="00E0202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программы развития ДОО</w:t>
            </w:r>
          </w:p>
        </w:tc>
        <w:tc>
          <w:tcPr>
            <w:tcW w:w="1701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835" w:type="dxa"/>
            <w:gridSpan w:val="2"/>
          </w:tcPr>
          <w:p w:rsidR="00D63EC4" w:rsidRPr="003D1C7B" w:rsidRDefault="00D63EC4" w:rsidP="00E0202B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1C7B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4536" w:type="dxa"/>
          </w:tcPr>
          <w:p w:rsidR="00D63EC4" w:rsidRDefault="00D63EC4">
            <w:r w:rsidRPr="0003687E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повышению качества управления ДОО</w:t>
            </w:r>
          </w:p>
        </w:tc>
      </w:tr>
    </w:tbl>
    <w:p w:rsidR="0044364C" w:rsidRPr="00A64277" w:rsidRDefault="0044364C" w:rsidP="0044364C">
      <w:pPr>
        <w:ind w:firstLine="0"/>
        <w:jc w:val="left"/>
        <w:rPr>
          <w:rFonts w:ascii="Times New Roman" w:hAnsi="Times New Roman"/>
          <w:i/>
          <w:color w:val="000000"/>
          <w:sz w:val="28"/>
          <w:szCs w:val="28"/>
          <w:lang w:eastAsia="ar-SA"/>
        </w:rPr>
      </w:pPr>
    </w:p>
    <w:p w:rsidR="0044364C" w:rsidRPr="00A64277" w:rsidRDefault="0044364C" w:rsidP="0044364C">
      <w:pPr>
        <w:ind w:firstLine="0"/>
        <w:jc w:val="left"/>
        <w:rPr>
          <w:rFonts w:ascii="Times New Roman" w:hAnsi="Times New Roman"/>
          <w:i/>
          <w:color w:val="000000"/>
          <w:sz w:val="28"/>
          <w:szCs w:val="28"/>
          <w:lang w:eastAsia="ar-SA"/>
        </w:rPr>
      </w:pPr>
    </w:p>
    <w:p w:rsidR="00772827" w:rsidRDefault="00772827"/>
    <w:sectPr w:rsidR="00772827" w:rsidSect="0047227D">
      <w:footerReference w:type="default" r:id="rId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3E3" w:rsidRDefault="00A173E3">
      <w:r>
        <w:separator/>
      </w:r>
    </w:p>
  </w:endnote>
  <w:endnote w:type="continuationSeparator" w:id="0">
    <w:p w:rsidR="00A173E3" w:rsidRDefault="00A1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FB" w:rsidRDefault="00D63EC4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5374">
      <w:rPr>
        <w:noProof/>
      </w:rPr>
      <w:t>1</w:t>
    </w:r>
    <w:r>
      <w:rPr>
        <w:noProof/>
      </w:rPr>
      <w:fldChar w:fldCharType="end"/>
    </w:r>
  </w:p>
  <w:p w:rsidR="00683FFB" w:rsidRDefault="00A173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3E3" w:rsidRDefault="00A173E3">
      <w:r>
        <w:separator/>
      </w:r>
    </w:p>
  </w:footnote>
  <w:footnote w:type="continuationSeparator" w:id="0">
    <w:p w:rsidR="00A173E3" w:rsidRDefault="00A17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21"/>
    <w:rsid w:val="00345374"/>
    <w:rsid w:val="0044364C"/>
    <w:rsid w:val="00620821"/>
    <w:rsid w:val="00772827"/>
    <w:rsid w:val="007D7540"/>
    <w:rsid w:val="00A173E3"/>
    <w:rsid w:val="00D63EC4"/>
    <w:rsid w:val="00EE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4C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4364C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44364C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4364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4C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4364C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44364C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4364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srayon.donland.ru/documents/other/906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Легкий дым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Легкий дым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Легкий дым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2021-07-06T12:52:00Z</dcterms:created>
  <dcterms:modified xsi:type="dcterms:W3CDTF">2021-07-09T12:58:00Z</dcterms:modified>
</cp:coreProperties>
</file>